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76" w:rsidRPr="006E5F76" w:rsidRDefault="006E5F76" w:rsidP="006E5F76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ru-RU"/>
        </w:rPr>
      </w:pPr>
      <w:bookmarkStart w:id="0" w:name="_GoBack"/>
      <w:r w:rsidRPr="006E5F76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ru-RU"/>
        </w:rPr>
        <w:t>" </w:t>
      </w:r>
      <w:r w:rsidRPr="006E5F76">
        <w:rPr>
          <w:rFonts w:ascii="Times New Roman" w:eastAsia="Times New Roman" w:hAnsi="Times New Roman" w:cs="Times New Roman"/>
          <w:b/>
          <w:bCs/>
          <w:color w:val="000000" w:themeColor="text1"/>
          <w:sz w:val="42"/>
          <w:szCs w:val="42"/>
          <w:bdr w:val="none" w:sz="0" w:space="0" w:color="auto" w:frame="1"/>
          <w:lang w:eastAsia="ru-RU"/>
        </w:rPr>
        <w:t>Ребёнок играет один</w:t>
      </w:r>
      <w:r w:rsidRPr="006E5F76"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ru-RU"/>
        </w:rPr>
        <w:t>".</w:t>
      </w:r>
    </w:p>
    <w:p w:rsidR="006E5F76" w:rsidRPr="006E5F76" w:rsidRDefault="006E5F76" w:rsidP="006E5F76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39"/>
          <w:szCs w:val="39"/>
          <w:lang w:eastAsia="ru-RU"/>
        </w:rPr>
      </w:pPr>
      <w:r w:rsidRPr="006E5F76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bdr w:val="none" w:sz="0" w:space="0" w:color="auto" w:frame="1"/>
          <w:lang w:eastAsia="ru-RU"/>
        </w:rPr>
        <w:t>Консультация для молодых специалистов</w:t>
      </w:r>
      <w:r w:rsidRPr="006E5F76">
        <w:rPr>
          <w:rFonts w:ascii="Times New Roman" w:eastAsia="Times New Roman" w:hAnsi="Times New Roman" w:cs="Times New Roman"/>
          <w:color w:val="000000" w:themeColor="text1"/>
          <w:sz w:val="39"/>
          <w:szCs w:val="39"/>
          <w:lang w:eastAsia="ru-RU"/>
        </w:rPr>
        <w:t>.</w:t>
      </w:r>
    </w:p>
    <w:bookmarkEnd w:id="0"/>
    <w:p w:rsidR="006E5F76" w:rsidRPr="006E5F76" w:rsidRDefault="006E5F76" w:rsidP="006E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известно, насколько важна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дошкольном возрасте. Существуют самые разнообразные игры, игровые занятия, обеспечивающие развитие у детей навыков разговорной речи, сенсорных и трудовых навыков, ознакомление детей с окружающим миром. Сюжетно-ролевая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игра-особая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форма игровой деятельности. Эти игры способствуют формированию навыков игрового общения, развитию воображения, внимания. Одновременно развивается и совершенствуется сама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сюжетно-ролевой игре отражаются знания детей о мире взрослых, воспроизводятся в разной форме различные действия взрослых. Игровая ситуация позволяет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представить себя не только в роли папы, мамы, врача, лётчика. Он может видеть себя </w:t>
      </w:r>
      <w:proofErr w:type="spell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неодушевлё</w:t>
      </w:r>
      <w:proofErr w:type="spell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6E5F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нным</w:t>
      </w:r>
      <w:proofErr w:type="spellEnd"/>
      <w:r w:rsidRPr="006E5F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предметом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машинкой, самолётом и так далее.</w:t>
      </w: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старшему дошкольному возрасту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становится более гибкой, подвижной и творческой. Дети обогащают знакомый сюжет, изредка меняясь </w:t>
      </w:r>
      <w:proofErr w:type="spellStart"/>
      <w:proofErr w:type="gram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ролями,привлекая</w:t>
      </w:r>
      <w:proofErr w:type="spellEnd"/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новые знания, вводят в игру дополнительные действующие лица, новые роли, фантазируют. Значит ли это, что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может самостоятельно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играть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свободно, придумывая различные игры в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одиночку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же дети чаще всего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играют </w:t>
      </w:r>
      <w:proofErr w:type="gramStart"/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одни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</w:t>
      </w:r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Во-первых, маленькие дети, так как они ещё не умеют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играть с другими </w:t>
      </w:r>
      <w:proofErr w:type="gramStart"/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находится в стадии становления. К 4 годам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уже не только принимает на себя роль, но и называет её; игры его становятся разнообразнее.</w:t>
      </w: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Во-вторых, индивидуальная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преобладает у детей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почему-либо долго находящихся вне детского коллектива. Эти дети, не посещающие детское учреждение, </w:t>
      </w:r>
      <w:proofErr w:type="spellStart"/>
      <w:proofErr w:type="gram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дети,которые</w:t>
      </w:r>
      <w:proofErr w:type="spellEnd"/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часто болеют и соответственно редко бывают в коллективе, дети, которых ограждают от "лишних контактов" не в меру заботливые мамы и бабушки. Такой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вынужден играть один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proofErr w:type="gram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потому,что</w:t>
      </w:r>
      <w:proofErr w:type="spellEnd"/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больше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играть не с кем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совсем не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играть он не может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же такие дети попадают в детский коллектив, они нередко образуют такую разновидность "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одиночек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в игре, кого не принимают в коллективные игры, так как они не имеют необходимых для этого навыков.</w:t>
      </w: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наконец, третью группу,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играющих преимущественно в одиночку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составляют дети, </w:t>
      </w:r>
      <w:r w:rsidRPr="006E5F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испытывающие какие-то трудности в общении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с дефектами речи, просто застенчивые, робкие, замкнутые и малоактивные, так называемые " </w:t>
      </w:r>
      <w:proofErr w:type="spell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тихони</w:t>
      </w:r>
      <w:proofErr w:type="gram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".Не</w:t>
      </w:r>
      <w:proofErr w:type="spellEnd"/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умея сговориться с другими, отстоять право на привлекающую их игровую роль, постепенно замыкаются и сами отказываются от любых совместных игр. Свою же потребность в игре они удовлетворяют в индивидуальных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играх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индивидуальной игре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обычно распределяет роли только между игрушками, не принимая роль на себя.</w:t>
      </w: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 индивидуальной игре происходит первичное усвоение способов действий с </w:t>
      </w:r>
      <w:proofErr w:type="spellStart"/>
      <w:proofErr w:type="gramStart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игрушками,отрабатывается</w:t>
      </w:r>
      <w:proofErr w:type="spellEnd"/>
      <w:proofErr w:type="gramEnd"/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последовательность игровых действий.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такого рода почти всегда сопровождается развёрнутой речью.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говорит за героя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описывает происходящее, выражает своё отношение к событиям. Разнообразие сюжета зависит от опыта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 того, что он видел по телевизору, от того какие книги ему читают. И в первую очередь-от того, в какие игры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играли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друзья по детскому саду, сверстники и старшие дети во дворе. Постепенно расширяется опыт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запас его знаний об окружающем мире, совершенствуются его игровые навыки. Соответственно развивается и его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5F76" w:rsidRPr="006E5F76" w:rsidRDefault="006E5F76" w:rsidP="006E5F7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Поэтому, когда </w:t>
      </w:r>
      <w:r w:rsidRPr="006E5F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играет в одиночку</w:t>
      </w:r>
      <w:r w:rsidRPr="006E5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стоит бить тревогу, нужно всегда находиться рядом и быть готовым помочь в любую минуту.</w:t>
      </w:r>
    </w:p>
    <w:p w:rsidR="00765799" w:rsidRDefault="00765799"/>
    <w:sectPr w:rsidR="0076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10"/>
    <w:rsid w:val="006E5F76"/>
    <w:rsid w:val="00765799"/>
    <w:rsid w:val="0096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6CD71-62DA-441D-937A-C8F7AAE4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2022-05-27T02:23:00Z</dcterms:created>
  <dcterms:modified xsi:type="dcterms:W3CDTF">2022-05-27T02:23:00Z</dcterms:modified>
</cp:coreProperties>
</file>